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media/image_rId15_document.png" ContentType="image/png"/>
  <Override PartName="/word/media/image_rId16_document.png" ContentType="image/png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3"/>
        <w:pBdr/>
        <w:spacing/>
        <w:ind/>
        <w:rPr/>
      </w:pPr>
      <w:r/>
      <w:r/>
    </w:p>
    <w:p>
      <w:pPr>
        <w:pStyle w:val="913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3"/>
        <w:pBdr/>
        <w:spacing/>
        <w:ind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 xml:space="preserve">Kommunalunternehmen Coburger Entsorgungs- und Baubetrieb Anstalt des öffentlichen Rechts</w:t>
      </w:r>
      <w:r/>
    </w:p>
    <w:p>
      <w:pPr>
        <w:pStyle w:val="913"/>
        <w:pBdr/>
        <w:spacing/>
        <w:ind/>
        <w:rPr/>
      </w:pPr>
      <w:r>
        <w:t xml:space="preserve">Bamberger Straße 2-6 </w:t>
      </w:r>
      <w:r/>
    </w:p>
    <w:p>
      <w:pPr>
        <w:pStyle w:val="913"/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pStyle w:val="913"/>
        <w:pBdr/>
        <w:spacing/>
        <w:ind/>
        <w:rPr/>
      </w:pPr>
      <w:r>
        <w:t xml:space="preserve">96450  Coburg</w:t>
      </w:r>
      <w:r/>
    </w:p>
    <w:p>
      <w:pPr>
        <w:pStyle w:val="913"/>
        <w:pBdr/>
        <w:spacing/>
        <w:ind/>
        <w:rPr/>
      </w:pPr>
      <w:r/>
      <w:r/>
    </w:p>
    <w:p>
      <w:pPr>
        <w:pStyle w:val="913"/>
        <w:pBdr/>
        <w:spacing/>
        <w:ind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rPr>
          <w:highlight w:val="yellow"/>
        </w:rPr>
      </w:r>
      <w:r/>
    </w:p>
    <w:p>
      <w:pPr>
        <w:pStyle w:val="913"/>
        <w:pBdr/>
        <w:spacing/>
        <w:ind/>
        <w:rPr/>
      </w:pPr>
      <w:r/>
      <w:r/>
    </w:p>
    <w:p>
      <w:pPr>
        <w:pStyle w:val="913"/>
        <w:pBdr/>
        <w:spacing/>
        <w:ind/>
        <w:rPr/>
      </w:pPr>
      <w:r/>
      <w:r/>
    </w:p>
    <w:p>
      <w:pPr>
        <w:pStyle w:val="913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 xml:space="preserve"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 xml:space="preserve">Nitrifikanten</w:t>
      </w:r>
      <w:r>
        <w:rPr>
          <w:b/>
          <w:color w:val="42a62a"/>
          <w:u w:val="single"/>
        </w:rPr>
        <w:t xml:space="preserve"> </w:t>
      </w:r>
      <w:r>
        <w:rPr>
          <w:b/>
          <w:color w:val="42a62a"/>
          <w:u w:val="single"/>
        </w:rPr>
      </w:r>
    </w:p>
    <w:p>
      <w:pPr>
        <w:pStyle w:val="913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13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13"/>
        <w:pBdr/>
        <w:spacing/>
        <w:ind/>
        <w:rPr>
          <w:b/>
          <w:color w:val="42a62a"/>
        </w:rPr>
      </w:pPr>
      <w:r>
        <w:rPr>
          <w:b/>
        </w:rPr>
        <w:t xml:space="preserve"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 xml:space="preserve">B250904004.NT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  <w:r>
        <w:rPr>
          <w:b/>
          <w:color w:val="42a62a"/>
        </w:rPr>
      </w:r>
    </w:p>
    <w:p>
      <w:pPr>
        <w:pStyle w:val="913"/>
        <w:pBdr/>
        <w:spacing/>
        <w:ind/>
        <w:rPr>
          <w:b/>
          <w:color w:val="42a62a"/>
        </w:rPr>
      </w:pPr>
      <w:r>
        <w:rPr>
          <w:b/>
        </w:rPr>
        <w:t xml:space="preserve"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 xml:space="preserve">D250904004</w:t>
      </w:r>
      <w:r>
        <w:rPr>
          <w:b/>
          <w:color w:val="42a62a"/>
        </w:rPr>
      </w:r>
    </w:p>
    <w:p>
      <w:pPr>
        <w:pStyle w:val="913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13"/>
        <w:pBdr/>
        <w:spacing/>
        <w:ind/>
        <w:rPr/>
      </w:pPr>
      <w:r/>
      <w:r/>
    </w:p>
    <w:p>
      <w:pPr>
        <w:pStyle w:val="913"/>
        <w:pBdr/>
        <w:spacing/>
        <w:ind/>
        <w:rPr/>
      </w:pPr>
      <w:r/>
      <w:r/>
    </w:p>
    <w:p>
      <w:pPr>
        <w:pStyle w:val="913"/>
        <w:pBdr/>
        <w:spacing/>
        <w:ind/>
        <w:rPr>
          <w:b/>
        </w:rPr>
      </w:pPr>
      <w:r>
        <w:rPr>
          <w:b/>
        </w:rPr>
        <w:t xml:space="preserve">Kunden- und Probenkennziffer:</w:t>
      </w:r>
      <w:r>
        <w:rPr>
          <w:b/>
        </w:rPr>
      </w:r>
    </w:p>
    <w:p>
      <w:pPr>
        <w:pStyle w:val="913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137"/>
        <w:tblInd w:w="108" w:type="dxa"/>
        <w:tblW w:w="951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Kundennummer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491051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Auftragsnummer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Entwurf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Probenentnahmeort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Kläranlage Coburg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Datum Analyse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04.09.2025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Probenentnahmestelle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Nitrifikation 1+2 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Probenart / Matrix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Belebtschlamm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Datum Probenahme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02.09.2025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Prozessadditive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/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913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913"/>
        <w:pBdr/>
        <w:spacing/>
        <w:ind/>
        <w:rPr>
          <w:b/>
        </w:rPr>
      </w:pPr>
      <w:r>
        <w:rPr>
          <w:b/>
        </w:rPr>
        <w:t xml:space="preserve">Kundenmessdaten (Probe):</w:t>
      </w:r>
      <w:r>
        <w:rPr>
          <w:b/>
        </w:rPr>
      </w:r>
    </w:p>
    <w:p>
      <w:pPr>
        <w:pStyle w:val="913"/>
        <w:pBdr/>
        <w:spacing/>
        <w:ind/>
        <w:rPr/>
      </w:pPr>
      <w:r/>
      <w:r/>
    </w:p>
    <w:tbl>
      <w:tblPr>
        <w:tblStyle w:val="1137"/>
        <w:tblInd w:w="108" w:type="dxa"/>
        <w:tblW w:w="949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  <w:lang w:val="de-DE" w:eastAsia="de-DE" w:bidi="ar-SA"/>
              </w:rPr>
              <w:t xml:space="preserve">(°C)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22,2</w:t>
            </w:r>
            <w:r>
              <w:rPr>
                <w:rFonts w:ascii="Calibri" w:hAnsi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right" w:leader="none" w:pos="2501"/>
              </w:tabs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(ml/g)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187,0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TS (g/l)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3,47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0,040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pH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7,3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0,010</w:t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Schlammvolumen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(ml/l)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650,0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  <w:lang w:val="en-US"/>
              </w:rPr>
            </w:pPr>
            <w:r/>
            <w:bookmarkStart w:id="0" w:name="OLE_LINK1"/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</w:t>
            </w: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5,670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13"/>
        <w:pBdr/>
        <w:spacing/>
        <w:ind/>
        <w:rPr/>
      </w:pPr>
      <w:r/>
      <w:r/>
    </w:p>
    <w:p>
      <w:pPr>
        <w:pStyle w:val="913"/>
        <w:pBdr/>
        <w:spacing/>
        <w:ind/>
        <w:rPr>
          <w:b/>
        </w:rPr>
      </w:pPr>
      <w:r>
        <w:rPr>
          <w:b/>
        </w:rPr>
        <w:t xml:space="preserve"> </w:t>
      </w:r>
      <w:r>
        <w:rPr>
          <w:b/>
        </w:rPr>
      </w:r>
    </w:p>
    <w:p>
      <w:pPr>
        <w:pStyle w:val="913"/>
        <w:pBdr/>
        <w:spacing/>
        <w:ind/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 xml:space="preserve">Abkürzungen/Erklärungen:</w:t>
      </w:r>
      <w:r>
        <w:rPr>
          <w:b/>
          <w:bCs/>
          <w:color w:val="7f7f7f" w:themeColor="text1" w:themeTint="80"/>
          <w:sz w:val="20"/>
          <w:szCs w:val="20"/>
        </w:rPr>
      </w:r>
    </w:p>
    <w:p>
      <w:pPr>
        <w:pStyle w:val="913"/>
        <w:pBdr/>
        <w:spacing/>
        <w:ind/>
        <w:rPr>
          <w:b/>
          <w:bCs/>
          <w:color w:val="7f7f7f" w:themeColor="text1" w:themeTint="80"/>
          <w:sz w:val="15"/>
          <w:szCs w:val="15"/>
        </w:rPr>
      </w:pP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</w:p>
    <w:tbl>
      <w:tblPr>
        <w:tblStyle w:val="1137"/>
        <w:tblInd w:w="-5" w:type="dxa"/>
        <w:tblW w:w="965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306"/>
        <w:gridCol w:w="7346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AOB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Ammonium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Nitrit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 gesamt 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Noch keine Beschreibung gepflegt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Nitrifikanten gesamt 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Noch keine Beschreibung gepflegt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Nitrotoga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 der Gattung Nitrotoga spp.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Ratio NOB gesamt / AOB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Noch keine Beschreibung gepflegt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Ratio Nitrotoga/NOB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Noch keine Beschreibung gepflegt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9652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  <w:lang w:val="de-DE" w:eastAsia="de-DE" w:bidi="ar-SA"/>
              </w:rPr>
              <w:t xml:space="preserve">In Grün angegebene Werte geben die Analysendaten für lebende/aktive Bakterienzellen an</w:t>
            </w:r>
            <w:r>
              <w:rPr>
                <w:rFonts w:eastAsia="Arial" w:cs="Arial"/>
                <w:color w:val="92d050"/>
                <w:sz w:val="16"/>
                <w:szCs w:val="16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Die Mengenangaben sind in 108 Bakterien/ml dargestellt. Die Mengenangabe 108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 Bakterien pro ml entspricht Vierhundertfünfzigmillionen Bakterienzellen pro Milliliter.  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</w:r>
          </w:p>
        </w:tc>
      </w:tr>
    </w:tbl>
    <w:p>
      <w:pPr>
        <w:pStyle w:val="913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br w:type="page" w:clear="all"/>
      </w:r>
      <w:r>
        <w:rPr>
          <w:color w:val="7f7f7f" w:themeColor="text1" w:themeTint="80"/>
          <w:sz w:val="15"/>
          <w:szCs w:val="15"/>
        </w:rPr>
      </w:r>
    </w:p>
    <w:p>
      <w:pPr>
        <w:pStyle w:val="913"/>
        <w:pBdr/>
        <w:spacing w:after="0" w:before="0"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Ergebnisse:</w:t>
      </w:r>
      <w:r>
        <w:rPr>
          <w:b/>
          <w:sz w:val="28"/>
          <w:szCs w:val="28"/>
        </w:rPr>
      </w:r>
    </w:p>
    <w:p>
      <w:pPr>
        <w:pStyle w:val="913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137"/>
        <w:tblInd w:w="108" w:type="dxa"/>
        <w:tblW w:w="1006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839"/>
        <w:gridCol w:w="2019"/>
        <w:gridCol w:w="1843"/>
        <w:gridCol w:w="1279"/>
        <w:gridCol w:w="1559"/>
        <w:gridCol w:w="1526"/>
      </w:tblGrid>
      <w:tr>
        <w:trPr/>
        <w:tc>
          <w:tcPr>
            <w:tcBorders>
              <w:top w:val="single" w:color="7f7f7f" w:sz="12" w:space="0"/>
              <w:left w:val="single" w:color="7f7f7f" w:sz="12" w:space="0"/>
              <w:bottom w:val="none" w:color="000000" w:sz="4" w:space="0"/>
              <w:right w:val="none" w:color="000000" w:sz="4" w:space="0"/>
            </w:tcBorders>
            <w:tcW w:w="183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Probennummer: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7f7f7f" w:sz="12" w:space="0"/>
              <w:left w:val="none" w:color="000000" w:sz="4" w:space="0"/>
              <w:bottom w:val="none" w:color="000000" w:sz="4" w:space="0"/>
              <w:right w:val="single" w:color="7f7f7f" w:sz="12" w:space="0"/>
            </w:tcBorders>
            <w:tcW w:w="201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  <w:lang w:val="de-DE" w:eastAsia="de-DE" w:bidi="ar-SA"/>
              </w:rPr>
              <w:t xml:space="preserve">D250904004</w:t>
            </w:r>
            <w:r>
              <w:rPr>
                <w:b/>
                <w:bCs/>
                <w:color w:val="42a62a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2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Bakteriengruppe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gesamt 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913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lebend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913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% Lebend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12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pStyle w:val="1006"/>
              <w:widowControl w:val="true"/>
              <w:pBdr/>
              <w:spacing w:after="0" w:before="0"/>
              <w:ind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de-DE" w:eastAsia="de-DE" w:bidi="ar-SA"/>
              </w:rPr>
              <w:t xml:space="preserve">Ratio Nitrotoga/NOB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12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pStyle w:val="1006"/>
              <w:widowControl w:val="true"/>
              <w:pBdr/>
              <w:spacing w:after="0" w:before="0"/>
              <w:ind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eastAsia="Arial" w:cs="Calibri"/>
                <w:b/>
                <w:bCs/>
                <w:sz w:val="18"/>
                <w:szCs w:val="18"/>
                <w:lang w:val="de-DE" w:eastAsia="de-DE" w:bidi="ar-SA"/>
              </w:rPr>
              <w:t xml:space="preserve">Ratio NOB gesamt / AOB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AOB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4,65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3,15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67,70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0,000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3,118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NOB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14,50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10,16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70,10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ascii="Calibri" w:hAnsi="Calibri" w:eastAsia="Calibri" w:cs="Calibri"/>
                <w:color w:val="42A62A"/>
                <w:sz w:val="20"/>
                <w:szCs w:val="20"/>
              </w:rPr>
              <w:t xml:space="preserve">0,000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ascii="Calibri" w:hAnsi="Calibri" w:eastAsia="Calibri" w:cs="Calibri"/>
                <w:color w:val="42A62A"/>
                <w:sz w:val="20"/>
                <w:szCs w:val="20"/>
              </w:rPr>
              <w:t xml:space="preserve">3,225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Nitrotoga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0,00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0,00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58,30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NOB gesamt 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14,50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10,16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70,10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Nitrifikanten gesamt 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14,50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10,16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70,10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</w:tr>
    </w:tbl>
    <w:p>
      <w:pPr>
        <w:pStyle w:val="913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13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13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13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14"/>
        <w:pBdr/>
        <w:spacing/>
        <w:ind/>
        <w:rPr>
          <w:color w:val="42a62a"/>
        </w:rPr>
      </w:pPr>
      <w:r>
        <w:rPr>
          <w:color w:val="42a62a"/>
          <w:sz w:val="22"/>
        </w:rPr>
        <w:t xml:space="preserve">Anhang:</w:t>
      </w:r>
      <w:r>
        <w:rPr>
          <w:color w:val="42a62a"/>
        </w:rPr>
      </w:r>
    </w:p>
    <w:p>
      <w:pPr>
        <w:pStyle w:val="913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550px;height:366.66666666667px" stroked="f" filled="f">
            <v:imagedata r:id="rId15" o:title=""/>
          </v:shape>
        </w:pict>
        <w:t xml:space="preserve"/>
      </w:r>
      <w:r>
        <w:rPr>
          <w:sz w:val="22"/>
          <w:szCs w:val="22"/>
        </w:rPr>
      </w:r>
    </w:p>
    <w:p>
      <w:pPr>
        <w:pStyle w:val="913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3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550px;height:366.66666666667px" stroked="f" filled="f">
            <v:imagedata r:id="rId16" o:title=""/>
          </v:shape>
        </w:pict>
        <w:t xml:space="preserve"/>
      </w:r>
      <w:r>
        <w:rPr>
          <w:sz w:val="22"/>
          <w:szCs w:val="22"/>
        </w:rPr>
      </w:r>
    </w:p>
    <w:p>
      <w:pPr>
        <w:pStyle w:val="913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br w:type="page" w:clear="all"/>
      </w:r>
      <w:r>
        <w:rPr>
          <w:sz w:val="22"/>
          <w:szCs w:val="22"/>
          <w:lang w:val="en-US"/>
        </w:rPr>
      </w:r>
    </w:p>
    <w:p>
      <w:pPr>
        <w:pStyle w:val="1005"/>
        <w:pBdr/>
        <w:spacing w:after="280" w:before="0"/>
        <w:ind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pStyle w:val="913"/>
        <w:pBdr/>
        <w:spacing/>
        <w:ind/>
        <w:rPr>
          <w:i/>
          <w:color w:val="7f7f7f" w:themeColor="text1" w:themeTint="80"/>
          <w:sz w:val="22"/>
          <w:szCs w:val="22"/>
        </w:rPr>
      </w:pP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</w:p>
    <w:p>
      <w:pPr>
        <w:pStyle w:val="913"/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Analyse durchgeführt von:  Dr. Thomas Benkert</w:t>
        <w:tab/>
        <w:t xml:space="preserve"> </w:t>
      </w:r>
      <w:r>
        <w:rPr>
          <w:sz w:val="22"/>
          <w:szCs w:val="22"/>
        </w:rPr>
      </w:r>
    </w:p>
    <w:p>
      <w:pPr>
        <w:pStyle w:val="913"/>
        <w:pBdr/>
        <w:spacing/>
        <w:ind/>
        <w:rPr/>
      </w:pPr>
      <w:r>
        <w:rPr>
          <w:sz w:val="22"/>
          <w:szCs w:val="22"/>
        </w:rPr>
        <w:t xml:space="preserve">Analysedaten geprüft von:  Dr. Thomas Benkert</w:t>
      </w:r>
      <w:r>
        <w:tab/>
        <w:t xml:space="preserve"> </w:t>
      </w:r>
      <w:r/>
    </w:p>
    <w:p>
      <w:pPr>
        <w:pStyle w:val="913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913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913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531" w:right="1134" w:bottom="1134" w:left="1361" w:header="708" w:footer="708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">
    <w:panose1 w:val="020B0502040504020204"/>
  </w:font>
  <w:font w:name="Helvetica">
    <w:panose1 w:val="020B0604020202020204"/>
  </w:font>
  <w:font w:name="FreeSans">
    <w:panose1 w:val="020B0504020202020204"/>
  </w:font>
  <w:font w:name="Liberation Sans">
    <w:panose1 w:val="020B0604020202020204"/>
  </w:font>
  <w:font w:name="Lucida Grande">
    <w:panose1 w:val="05040102010807070707"/>
  </w:font>
  <w:font w:name="Arial">
    <w:panose1 w:val="020B0604020202020204"/>
  </w:font>
  <w:font w:name="Liberation Mono">
    <w:panose1 w:val="020704090202050204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137"/>
      <w:tblInd w:w="0" w:type="dxa"/>
      <w:tblW w:w="9776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DyeNA Genetics GmbH</w:t>
          </w:r>
          <w:r>
            <w:rPr>
              <w:rFonts w:ascii="Calibri" w:hAnsi="Calibri"/>
              <w:color w:val="42a62a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Geschäftsführer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Bankverbindung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  <w:lang w:val="de-DE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 97422 Schweinfurt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Dr. Thomas Benkert 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VR Bank Schweinfurt</w:t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T 09721 9486610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Amtsgericht Schweinfurt, HRB 7772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BIC: GENODEF1ATE</w:t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 dyena-genetics.de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USt-IdNr.: DE317729107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IBAN: DE12790690100000933163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</w:tr>
  </w:tbl>
  <w:p>
    <w:pPr>
      <w:pStyle w:val="91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1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1"/>
      <w:pBdr/>
      <w:spacing/>
      <w:ind/>
      <w:rPr>
        <w:color w:val="42a62a"/>
        <w:sz w:val="2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2" y="16120"/>
                  <wp:lineTo x="16829" y="14066"/>
                  <wp:lineTo x="21459" y="12013"/>
                  <wp:lineTo x="21459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59 74630 77912 65120 99347 55616 99347 27134 91347 25778 22394 21690 25968 10815 23273 8093 2685 0 0 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 xml:space="preserve">DyeNA Genetics GmbH</w:t>
    </w:r>
    <w:r>
      <w:rPr>
        <w:color w:val="42a62a"/>
        <w:sz w:val="22"/>
      </w:rPr>
    </w:r>
  </w:p>
  <w:p>
    <w:pPr>
      <w:pStyle w:val="1001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Regnitzweg 10</w:t>
    </w:r>
    <w:r>
      <w:rPr>
        <w:color w:val="42a62a"/>
        <w:sz w:val="22"/>
      </w:rPr>
    </w:r>
  </w:p>
  <w:p>
    <w:pPr>
      <w:pStyle w:val="1001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97422 Schweinfurt </w:t>
    </w:r>
    <w:r>
      <w:rPr>
        <w:color w:val="42a62a"/>
        <w:sz w:val="22"/>
      </w:rPr>
    </w:r>
  </w:p>
  <w:p>
    <w:pPr>
      <w:pStyle w:val="1001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ajorHAnsi" w:hAnsiTheme="majorHAnsi" w:eastAsiaTheme="minorEastAsia" w:cstheme="minorBidi"/>
        <w:sz w:val="24"/>
        <w:szCs w:val="24"/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13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914">
    <w:name w:val="Heading 1"/>
    <w:basedOn w:val="913"/>
    <w:next w:val="913"/>
    <w:link w:val="9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915">
    <w:name w:val="Heading 2"/>
    <w:basedOn w:val="913"/>
    <w:next w:val="913"/>
    <w:link w:val="9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916">
    <w:name w:val="Heading 3"/>
    <w:basedOn w:val="913"/>
    <w:next w:val="913"/>
    <w:link w:val="9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917">
    <w:name w:val="Heading 4"/>
    <w:basedOn w:val="913"/>
    <w:next w:val="913"/>
    <w:link w:val="9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918">
    <w:name w:val="Heading 5"/>
    <w:basedOn w:val="913"/>
    <w:next w:val="913"/>
    <w:link w:val="9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919">
    <w:name w:val="Heading 6"/>
    <w:basedOn w:val="913"/>
    <w:next w:val="913"/>
    <w:link w:val="9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20">
    <w:name w:val="Heading 7"/>
    <w:basedOn w:val="913"/>
    <w:next w:val="913"/>
    <w:link w:val="9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21">
    <w:name w:val="Heading 8"/>
    <w:basedOn w:val="913"/>
    <w:next w:val="913"/>
    <w:link w:val="946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2">
    <w:name w:val="Heading 9"/>
    <w:basedOn w:val="913"/>
    <w:next w:val="913"/>
    <w:link w:val="947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3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24" w:customStyle="1">
    <w:name w:val="Heading 1 Char"/>
    <w:basedOn w:val="923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25" w:customStyle="1">
    <w:name w:val="Heading 2 Char"/>
    <w:basedOn w:val="923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26" w:customStyle="1">
    <w:name w:val="Heading 3 Char"/>
    <w:basedOn w:val="923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27" w:customStyle="1">
    <w:name w:val="Heading 4 Char"/>
    <w:basedOn w:val="923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28" w:customStyle="1">
    <w:name w:val="Heading 5 Char"/>
    <w:basedOn w:val="923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29" w:customStyle="1">
    <w:name w:val="Heading 6 Char"/>
    <w:basedOn w:val="923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0" w:customStyle="1">
    <w:name w:val="Heading 7 Char"/>
    <w:basedOn w:val="923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1" w:customStyle="1">
    <w:name w:val="Heading 8 Char"/>
    <w:basedOn w:val="92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2" w:customStyle="1">
    <w:name w:val="Heading 9 Char"/>
    <w:basedOn w:val="92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3" w:customStyle="1">
    <w:name w:val="Title Char"/>
    <w:basedOn w:val="923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34" w:customStyle="1">
    <w:name w:val="Subtitle Char"/>
    <w:basedOn w:val="923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5" w:customStyle="1">
    <w:name w:val="Quote Char"/>
    <w:basedOn w:val="923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936" w:customStyle="1">
    <w:name w:val="Intense Quote Char"/>
    <w:basedOn w:val="923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937" w:customStyle="1">
    <w:name w:val="Footnote Text Char"/>
    <w:basedOn w:val="923"/>
    <w:uiPriority w:val="99"/>
    <w:semiHidden/>
    <w:qFormat/>
    <w:pPr>
      <w:pBdr/>
      <w:spacing/>
      <w:ind/>
    </w:pPr>
    <w:rPr>
      <w:sz w:val="20"/>
      <w:szCs w:val="20"/>
    </w:rPr>
  </w:style>
  <w:style w:type="character" w:styleId="938" w:customStyle="1">
    <w:name w:val="Endnote Text Char"/>
    <w:basedOn w:val="923"/>
    <w:uiPriority w:val="99"/>
    <w:semiHidden/>
    <w:qFormat/>
    <w:pPr>
      <w:pBdr/>
      <w:spacing/>
      <w:ind/>
    </w:pPr>
    <w:rPr>
      <w:sz w:val="20"/>
      <w:szCs w:val="20"/>
    </w:rPr>
  </w:style>
  <w:style w:type="character" w:styleId="939" w:customStyle="1">
    <w:name w:val="Überschrift 1 Zchn"/>
    <w:basedOn w:val="923"/>
    <w:link w:val="914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40" w:customStyle="1">
    <w:name w:val="Überschrift 2 Zchn"/>
    <w:basedOn w:val="923"/>
    <w:link w:val="91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41" w:customStyle="1">
    <w:name w:val="Überschrift 3 Zchn"/>
    <w:basedOn w:val="923"/>
    <w:link w:val="91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42" w:customStyle="1">
    <w:name w:val="Überschrift 4 Zchn"/>
    <w:basedOn w:val="923"/>
    <w:link w:val="917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43" w:customStyle="1">
    <w:name w:val="Überschrift 5 Zchn"/>
    <w:basedOn w:val="923"/>
    <w:link w:val="918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44" w:customStyle="1">
    <w:name w:val="Überschrift 6 Zchn"/>
    <w:basedOn w:val="923"/>
    <w:link w:val="919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5" w:customStyle="1">
    <w:name w:val="Überschrift 7 Zchn"/>
    <w:basedOn w:val="923"/>
    <w:link w:val="920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6" w:customStyle="1">
    <w:name w:val="Überschrift 8 Zchn"/>
    <w:basedOn w:val="923"/>
    <w:link w:val="921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7" w:customStyle="1">
    <w:name w:val="Überschrift 9 Zchn"/>
    <w:basedOn w:val="923"/>
    <w:link w:val="92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8" w:customStyle="1">
    <w:name w:val="Titel Zchn"/>
    <w:basedOn w:val="923"/>
    <w:link w:val="981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49" w:customStyle="1">
    <w:name w:val="Untertitel Zchn"/>
    <w:basedOn w:val="923"/>
    <w:link w:val="98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50" w:customStyle="1">
    <w:name w:val="Zitat Zchn"/>
    <w:basedOn w:val="923"/>
    <w:link w:val="983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951">
    <w:name w:val="Intense Emphasis"/>
    <w:basedOn w:val="92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952" w:customStyle="1">
    <w:name w:val="Intensives Zitat Zchn"/>
    <w:basedOn w:val="923"/>
    <w:link w:val="984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953">
    <w:name w:val="Intense Reference"/>
    <w:basedOn w:val="92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954">
    <w:name w:val="Subtle Emphasis"/>
    <w:basedOn w:val="92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5">
    <w:name w:val="Emphasis"/>
    <w:basedOn w:val="923"/>
    <w:uiPriority w:val="20"/>
    <w:qFormat/>
    <w:pPr>
      <w:pBdr/>
      <w:spacing/>
      <w:ind/>
    </w:pPr>
    <w:rPr>
      <w:i/>
      <w:iCs/>
    </w:rPr>
  </w:style>
  <w:style w:type="character" w:styleId="956">
    <w:name w:val="Strong"/>
    <w:basedOn w:val="923"/>
    <w:uiPriority w:val="22"/>
    <w:qFormat/>
    <w:pPr>
      <w:pBdr/>
      <w:spacing/>
      <w:ind/>
    </w:pPr>
    <w:rPr>
      <w:b/>
      <w:bCs/>
    </w:rPr>
  </w:style>
  <w:style w:type="character" w:styleId="957">
    <w:name w:val="Subtle Reference"/>
    <w:basedOn w:val="92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58">
    <w:name w:val="Book Title"/>
    <w:basedOn w:val="92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59" w:customStyle="1">
    <w:name w:val="Header Char"/>
    <w:basedOn w:val="923"/>
    <w:uiPriority w:val="99"/>
    <w:qFormat/>
    <w:pPr>
      <w:pBdr/>
      <w:spacing/>
      <w:ind/>
    </w:pPr>
  </w:style>
  <w:style w:type="character" w:styleId="960" w:customStyle="1">
    <w:name w:val="Footer Char"/>
    <w:basedOn w:val="923"/>
    <w:uiPriority w:val="99"/>
    <w:qFormat/>
    <w:pPr>
      <w:pBdr/>
      <w:spacing/>
      <w:ind/>
    </w:pPr>
  </w:style>
  <w:style w:type="character" w:styleId="961" w:customStyle="1">
    <w:name w:val="Fußnotentext Zchn"/>
    <w:basedOn w:val="923"/>
    <w:link w:val="986"/>
    <w:uiPriority w:val="99"/>
    <w:semiHidden/>
    <w:qFormat/>
    <w:pPr>
      <w:pBdr/>
      <w:spacing/>
      <w:ind/>
    </w:pPr>
    <w:rPr>
      <w:sz w:val="20"/>
      <w:szCs w:val="20"/>
    </w:rPr>
  </w:style>
  <w:style w:type="character" w:styleId="962" w:customStyle="1">
    <w:name w:val="Foot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963" w:customStyle="1">
    <w:name w:val="Footnote Characters (user)"/>
    <w:qFormat/>
    <w:pPr>
      <w:pBdr/>
      <w:spacing/>
      <w:ind/>
    </w:pPr>
    <w:rPr>
      <w:vertAlign w:val="superscript"/>
    </w:rPr>
  </w:style>
  <w:style w:type="character" w:styleId="964">
    <w:name w:val="footnote reference"/>
    <w:pPr>
      <w:pBdr/>
      <w:spacing/>
      <w:ind/>
    </w:pPr>
    <w:rPr>
      <w:vertAlign w:val="superscript"/>
    </w:rPr>
  </w:style>
  <w:style w:type="character" w:styleId="965" w:customStyle="1">
    <w:name w:val="Endnotentext Zchn"/>
    <w:basedOn w:val="923"/>
    <w:link w:val="987"/>
    <w:uiPriority w:val="99"/>
    <w:semiHidden/>
    <w:qFormat/>
    <w:pPr>
      <w:pBdr/>
      <w:spacing/>
      <w:ind/>
    </w:pPr>
    <w:rPr>
      <w:sz w:val="20"/>
      <w:szCs w:val="20"/>
    </w:rPr>
  </w:style>
  <w:style w:type="character" w:styleId="966" w:customStyle="1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967" w:customStyle="1">
    <w:name w:val="Endnote Characters (user)"/>
    <w:qFormat/>
    <w:pPr>
      <w:pBdr/>
      <w:spacing/>
      <w:ind/>
    </w:pPr>
    <w:rPr>
      <w:vertAlign w:val="superscript"/>
    </w:rPr>
  </w:style>
  <w:style w:type="character" w:styleId="968">
    <w:name w:val="endnote reference"/>
    <w:pPr>
      <w:pBdr/>
      <w:spacing/>
      <w:ind/>
    </w:pPr>
    <w:rPr>
      <w:vertAlign w:val="superscript"/>
    </w:rPr>
  </w:style>
  <w:style w:type="character" w:styleId="969">
    <w:name w:val="FollowedHyperlink"/>
    <w:basedOn w:val="92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970">
    <w:name w:val="Placeholder Text"/>
    <w:basedOn w:val="923"/>
    <w:uiPriority w:val="99"/>
    <w:semiHidden/>
    <w:qFormat/>
    <w:pPr>
      <w:pBdr/>
      <w:spacing/>
      <w:ind/>
    </w:pPr>
    <w:rPr>
      <w:color w:val="666666"/>
    </w:rPr>
  </w:style>
  <w:style w:type="character" w:styleId="971" w:customStyle="1">
    <w:name w:val="Kopfzeile Zchn"/>
    <w:basedOn w:val="923"/>
    <w:link w:val="1001"/>
    <w:uiPriority w:val="99"/>
    <w:qFormat/>
    <w:pPr>
      <w:pBdr/>
      <w:spacing/>
      <w:ind/>
    </w:pPr>
  </w:style>
  <w:style w:type="character" w:styleId="972" w:customStyle="1">
    <w:name w:val="Fußzeile Zchn"/>
    <w:basedOn w:val="923"/>
    <w:link w:val="1002"/>
    <w:uiPriority w:val="99"/>
    <w:qFormat/>
    <w:pPr>
      <w:pBdr/>
      <w:spacing/>
      <w:ind/>
    </w:pPr>
  </w:style>
  <w:style w:type="character" w:styleId="973" w:customStyle="1">
    <w:name w:val="Sprechblasentext Zchn"/>
    <w:basedOn w:val="923"/>
    <w:link w:val="1003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974">
    <w:name w:val="Hyperlink"/>
    <w:basedOn w:val="923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75">
    <w:name w:val="Source Text"/>
    <w:qFormat/>
    <w:pPr>
      <w:pBdr/>
      <w:spacing/>
      <w:ind/>
    </w:pPr>
    <w:rPr>
      <w:rFonts w:ascii="Liberation Mono" w:hAnsi="Liberation Mono" w:eastAsia="Liberation Mono" w:cs="Liberation Mono"/>
    </w:rPr>
  </w:style>
  <w:style w:type="paragraph" w:styleId="976" w:customStyle="1">
    <w:name w:val="Heading"/>
    <w:basedOn w:val="913"/>
    <w:next w:val="977"/>
    <w:qFormat/>
    <w:pPr>
      <w:keepNext w:val="true"/>
      <w:pBdr/>
      <w:spacing w:after="120" w:before="240"/>
      <w:ind/>
    </w:pPr>
    <w:rPr>
      <w:rFonts w:ascii="Liberation Sans" w:hAnsi="Liberation Sans" w:eastAsia="Noto Sans" w:cs="FreeSans"/>
      <w:sz w:val="28"/>
      <w:szCs w:val="28"/>
    </w:rPr>
  </w:style>
  <w:style w:type="paragraph" w:styleId="977">
    <w:name w:val="Body Text"/>
    <w:basedOn w:val="913"/>
    <w:pPr>
      <w:pBdr/>
      <w:spacing w:after="140" w:before="0" w:line="276" w:lineRule="auto"/>
      <w:ind/>
    </w:pPr>
  </w:style>
  <w:style w:type="paragraph" w:styleId="978">
    <w:name w:val="List"/>
    <w:basedOn w:val="977"/>
    <w:pPr>
      <w:pBdr/>
      <w:spacing/>
      <w:ind/>
    </w:pPr>
    <w:rPr>
      <w:rFonts w:cs="FreeSans"/>
    </w:rPr>
  </w:style>
  <w:style w:type="paragraph" w:styleId="979">
    <w:name w:val="Caption"/>
    <w:basedOn w:val="913"/>
    <w:next w:val="913"/>
    <w:uiPriority w:val="35"/>
    <w:unhideWhenUsed/>
    <w:qFormat/>
    <w:pPr>
      <w:pBdr/>
      <w:spacing w:after="200" w:before="0"/>
      <w:ind/>
    </w:pPr>
    <w:rPr>
      <w:i/>
      <w:iCs/>
      <w:color w:val="1f497d" w:themeColor="text2"/>
      <w:sz w:val="18"/>
      <w:szCs w:val="18"/>
    </w:rPr>
  </w:style>
  <w:style w:type="paragraph" w:styleId="980" w:customStyle="1">
    <w:name w:val="Index"/>
    <w:basedOn w:val="913"/>
    <w:qFormat/>
    <w:pPr>
      <w:suppressLineNumbers w:val="true"/>
      <w:pBdr/>
      <w:spacing/>
      <w:ind/>
    </w:pPr>
    <w:rPr>
      <w:rFonts w:cs="FreeSans"/>
    </w:rPr>
  </w:style>
  <w:style w:type="paragraph" w:styleId="981">
    <w:name w:val="Title"/>
    <w:basedOn w:val="913"/>
    <w:next w:val="913"/>
    <w:link w:val="948"/>
    <w:uiPriority w:val="10"/>
    <w:qFormat/>
    <w:pPr>
      <w:pBdr/>
      <w:spacing w:after="80" w:before="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982">
    <w:name w:val="Subtitle"/>
    <w:basedOn w:val="913"/>
    <w:next w:val="913"/>
    <w:link w:val="949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83">
    <w:name w:val="Quote"/>
    <w:basedOn w:val="913"/>
    <w:next w:val="913"/>
    <w:link w:val="950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984">
    <w:name w:val="Intense Quote"/>
    <w:basedOn w:val="913"/>
    <w:next w:val="913"/>
    <w:link w:val="952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paragraph" w:styleId="985">
    <w:name w:val="No Spacing"/>
    <w:basedOn w:val="913"/>
    <w:uiPriority w:val="1"/>
    <w:qFormat/>
    <w:pPr>
      <w:pBdr/>
      <w:spacing/>
      <w:ind/>
    </w:pPr>
  </w:style>
  <w:style w:type="paragraph" w:styleId="986">
    <w:name w:val="footnote text"/>
    <w:basedOn w:val="913"/>
    <w:link w:val="961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987">
    <w:name w:val="endnote text"/>
    <w:basedOn w:val="913"/>
    <w:link w:val="965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988">
    <w:name w:val="toc 1"/>
    <w:basedOn w:val="913"/>
    <w:next w:val="913"/>
    <w:uiPriority w:val="39"/>
    <w:unhideWhenUsed/>
    <w:pPr>
      <w:pBdr/>
      <w:spacing w:after="100" w:before="0"/>
      <w:ind/>
    </w:pPr>
  </w:style>
  <w:style w:type="paragraph" w:styleId="989">
    <w:name w:val="toc 2"/>
    <w:basedOn w:val="913"/>
    <w:next w:val="913"/>
    <w:uiPriority w:val="39"/>
    <w:unhideWhenUsed/>
    <w:pPr>
      <w:pBdr/>
      <w:spacing w:after="100" w:before="0"/>
      <w:ind w:left="220"/>
    </w:pPr>
  </w:style>
  <w:style w:type="paragraph" w:styleId="990">
    <w:name w:val="toc 3"/>
    <w:basedOn w:val="913"/>
    <w:next w:val="913"/>
    <w:uiPriority w:val="39"/>
    <w:unhideWhenUsed/>
    <w:pPr>
      <w:pBdr/>
      <w:spacing w:after="100" w:before="0"/>
      <w:ind w:left="440"/>
    </w:pPr>
  </w:style>
  <w:style w:type="paragraph" w:styleId="991">
    <w:name w:val="toc 4"/>
    <w:basedOn w:val="913"/>
    <w:next w:val="913"/>
    <w:uiPriority w:val="39"/>
    <w:unhideWhenUsed/>
    <w:pPr>
      <w:pBdr/>
      <w:spacing w:after="100" w:before="0"/>
      <w:ind w:left="660"/>
    </w:pPr>
  </w:style>
  <w:style w:type="paragraph" w:styleId="992">
    <w:name w:val="toc 5"/>
    <w:basedOn w:val="913"/>
    <w:next w:val="913"/>
    <w:uiPriority w:val="39"/>
    <w:unhideWhenUsed/>
    <w:pPr>
      <w:pBdr/>
      <w:spacing w:after="100" w:before="0"/>
      <w:ind w:left="880"/>
    </w:pPr>
  </w:style>
  <w:style w:type="paragraph" w:styleId="993">
    <w:name w:val="toc 6"/>
    <w:basedOn w:val="913"/>
    <w:next w:val="913"/>
    <w:uiPriority w:val="39"/>
    <w:unhideWhenUsed/>
    <w:pPr>
      <w:pBdr/>
      <w:spacing w:after="100" w:before="0"/>
      <w:ind w:left="1100"/>
    </w:pPr>
  </w:style>
  <w:style w:type="paragraph" w:styleId="994">
    <w:name w:val="toc 7"/>
    <w:basedOn w:val="913"/>
    <w:next w:val="913"/>
    <w:uiPriority w:val="39"/>
    <w:unhideWhenUsed/>
    <w:pPr>
      <w:pBdr/>
      <w:spacing w:after="100" w:before="0"/>
      <w:ind w:left="1320"/>
    </w:pPr>
  </w:style>
  <w:style w:type="paragraph" w:styleId="995">
    <w:name w:val="toc 8"/>
    <w:basedOn w:val="913"/>
    <w:next w:val="913"/>
    <w:uiPriority w:val="39"/>
    <w:unhideWhenUsed/>
    <w:pPr>
      <w:pBdr/>
      <w:spacing w:after="100" w:before="0"/>
      <w:ind w:left="1540"/>
    </w:pPr>
  </w:style>
  <w:style w:type="paragraph" w:styleId="996">
    <w:name w:val="toc 9"/>
    <w:basedOn w:val="913"/>
    <w:next w:val="913"/>
    <w:uiPriority w:val="39"/>
    <w:unhideWhenUsed/>
    <w:pPr>
      <w:pBdr/>
      <w:spacing w:after="100" w:before="0"/>
      <w:ind w:left="1760"/>
    </w:pPr>
  </w:style>
  <w:style w:type="paragraph" w:styleId="997">
    <w:name w:val="index heading"/>
    <w:basedOn w:val="976"/>
    <w:pPr>
      <w:pBdr/>
      <w:spacing/>
      <w:ind/>
    </w:pPr>
  </w:style>
  <w:style w:type="paragraph" w:styleId="998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999">
    <w:name w:val="table of figures"/>
    <w:basedOn w:val="913"/>
    <w:next w:val="913"/>
    <w:uiPriority w:val="99"/>
    <w:unhideWhenUsed/>
    <w:pPr>
      <w:pBdr/>
      <w:spacing/>
      <w:ind/>
    </w:pPr>
  </w:style>
  <w:style w:type="paragraph" w:styleId="1000" w:customStyle="1">
    <w:name w:val="Header and Footer"/>
    <w:basedOn w:val="913"/>
    <w:qFormat/>
    <w:pPr>
      <w:pBdr/>
      <w:spacing/>
      <w:ind/>
    </w:pPr>
  </w:style>
  <w:style w:type="paragraph" w:styleId="1001">
    <w:name w:val="Header"/>
    <w:basedOn w:val="913"/>
    <w:link w:val="971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002">
    <w:name w:val="Footer"/>
    <w:basedOn w:val="913"/>
    <w:link w:val="972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003">
    <w:name w:val="Balloon Text"/>
    <w:basedOn w:val="913"/>
    <w:link w:val="973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paragraph" w:styleId="1004">
    <w:name w:val="List Paragraph"/>
    <w:basedOn w:val="913"/>
    <w:uiPriority w:val="34"/>
    <w:qFormat/>
    <w:pPr>
      <w:pBdr/>
      <w:spacing w:after="0" w:before="0"/>
      <w:ind w:left="720"/>
      <w:contextualSpacing w:val="true"/>
    </w:pPr>
  </w:style>
  <w:style w:type="paragraph" w:styleId="1005">
    <w:name w:val="Normal (Web)"/>
    <w:basedOn w:val="913"/>
    <w:uiPriority w:val="99"/>
    <w:semiHidden/>
    <w:unhideWhenUsed/>
    <w:qFormat/>
    <w:pPr>
      <w:pBdr/>
      <w:spacing w:afterAutospacing="1" w:beforeAutospacing="1"/>
      <w:ind/>
    </w:pPr>
    <w:rPr>
      <w:rFonts w:ascii="Times New Roman" w:hAnsi="Times New Roman" w:eastAsia="Times New Roman" w:cs="Times New Roman"/>
    </w:rPr>
  </w:style>
  <w:style w:type="paragraph" w:styleId="1006" w:customStyle="1">
    <w:name w:val="p1"/>
    <w:basedOn w:val="913"/>
    <w:qFormat/>
    <w:pPr>
      <w:pBdr/>
      <w:spacing/>
      <w:ind/>
    </w:pPr>
    <w:rPr>
      <w:rFonts w:ascii="Helvetica" w:hAnsi="Helvetica" w:eastAsia="Times New Roman" w:cs="Times New Roman"/>
      <w:color w:val="000000"/>
      <w:sz w:val="14"/>
      <w:szCs w:val="14"/>
    </w:rPr>
  </w:style>
  <w:style w:type="paragraph" w:styleId="1007">
    <w:name w:val="Table Contents"/>
    <w:basedOn w:val="913"/>
    <w:qFormat/>
    <w:pPr>
      <w:widowControl w:val="false"/>
      <w:suppressLineNumbers w:val="true"/>
      <w:pBdr/>
      <w:spacing/>
      <w:ind/>
    </w:pPr>
  </w:style>
  <w:style w:type="paragraph" w:styleId="1008">
    <w:name w:val="Table Heading"/>
    <w:basedOn w:val="1007"/>
    <w:qFormat/>
    <w:pPr>
      <w:suppressLineNumbers w:val="true"/>
      <w:pBdr/>
      <w:spacing/>
      <w:ind/>
      <w:jc w:val="center"/>
    </w:pPr>
    <w:rPr>
      <w:b/>
      <w:bCs/>
    </w:rPr>
  </w:style>
  <w:style w:type="paragraph" w:styleId="1009">
    <w:name w:val="Preformatted Text"/>
    <w:basedOn w:val="913"/>
    <w:qFormat/>
    <w:pPr>
      <w:pBdr/>
      <w:spacing w:after="0" w:before="0"/>
      <w:ind/>
    </w:pPr>
    <w:rPr>
      <w:rFonts w:ascii="Liberation Mono" w:hAnsi="Liberation Mono" w:eastAsia="Liberation Mono" w:cs="Liberation Mono"/>
      <w:sz w:val="20"/>
      <w:szCs w:val="20"/>
    </w:rPr>
  </w:style>
  <w:style w:type="numbering" w:styleId="1010" w:default="1">
    <w:name w:val="No List"/>
    <w:uiPriority w:val="99"/>
    <w:semiHidden/>
    <w:unhideWhenUsed/>
    <w:qFormat/>
    <w:pPr>
      <w:pBdr/>
      <w:spacing/>
      <w:ind/>
    </w:pPr>
  </w:style>
  <w:style w:type="table" w:styleId="1011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Table Grid Light"/>
    <w:basedOn w:val="101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Plain Table 1"/>
    <w:basedOn w:val="101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Plain Table 2"/>
    <w:basedOn w:val="1011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Plain Table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Plain Table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Plain Table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Grid Table 1 Light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Grid Table 1 Light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Grid Table 1 Light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Grid Table 1 Light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Grid Table 1 Light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Grid Table 1 Light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Grid Table 1 Light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Grid Table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Grid Table 2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Grid Table 2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Grid Table 2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Grid Table 2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Grid Table 2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Grid Table 2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Grid Table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Grid Table 3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Grid Table 3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Grid Table 3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Grid Table 3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Grid Table 3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Grid Table 3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Grid Table 4"/>
    <w:basedOn w:val="1011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Grid Table 4 - Accent 1"/>
    <w:basedOn w:val="1011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Grid Table 4 - Accent 2"/>
    <w:basedOn w:val="1011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Grid Table 4 - Accent 3"/>
    <w:basedOn w:val="1011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Grid Table 4 - Accent 4"/>
    <w:basedOn w:val="1011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Grid Table 4 - Accent 5"/>
    <w:basedOn w:val="1011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Grid Table 4 - Accent 6"/>
    <w:basedOn w:val="1011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Grid Table 5 Dark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Grid Table 5 Dark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Grid Table 5 Dark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Grid Table 5 Dark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Grid Table 5 Dark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Grid Table 5 Dark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Grid Table 5 Dark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Grid Table 6 Colorful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Grid Table 6 Colorful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Grid Table 6 Colorful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Grid Table 6 Colorful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Grid Table 6 Colorful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Grid Table 6 Colorful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Grid Table 6 Colorful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Grid Table 7 Colorful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Grid Table 7 Colorful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Grid Table 7 Colorful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Grid Table 7 Colorful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Grid Table 7 Colorful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Grid Table 7 Colorful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Grid Table 7 Colorful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List Table 1 Light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List Table 1 Light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List Table 1 Light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List Table 1 Light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List Table 1 Light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List Table 1 Light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List Table 1 Light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>
    <w:name w:val="List Table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List Table 2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List Table 2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List Table 2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List Table 2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List Table 2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List Table 2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>
    <w:name w:val="List Table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List Table 3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List Table 3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List Table 3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List Table 3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List Table 3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List Table 3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>
    <w:name w:val="List Table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List Table 4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List Table 4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List Table 4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List Table 4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List Table 4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List Table 4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>
    <w:name w:val="List Table 5 Dark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List Table 5 Dark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List Table 5 Dark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List Table 5 Dark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List Table 5 Dark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List Table 5 Dark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List Table 5 Dark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>
    <w:name w:val="List Table 6 Colorful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List Table 6 Colorful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List Table 6 Colorful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List Table 6 Colorful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List Table 6 Colorful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List Table 6 Colorful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List Table 6 Colorful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>
    <w:name w:val="List Table 7 Colorful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List Table 7 Colorful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List Table 7 Colorful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List Table 7 Colorful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List Table 7 Colorful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List Table 7 Colorful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List Table 7 Colorful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Lined - Accent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Lined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Lined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Lined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Lined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Lined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Lined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Bordered &amp; Lined - Accent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Bordered &amp; Lined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Bordered &amp; Lined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Bordered &amp; Lined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Bordered &amp; Lined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Bordered &amp; Lined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Bordered &amp; Lined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Bordered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Bordered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Bordered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 w:customStyle="1">
    <w:name w:val="Bordered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Bordered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Bordered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Bordered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>
    <w:name w:val="Table Grid"/>
    <w:basedOn w:val="101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dc:language>en-US</dc:language>
  <cp:revision>39</cp:revision>
  <dcterms:created xsi:type="dcterms:W3CDTF">2025-10-13T15:57:00Z</dcterms:created>
  <dcterms:modified xsi:type="dcterms:W3CDTF">2025-11-28T00:18:43Z</dcterms:modified>
</cp:coreProperties>
</file>